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592" w:rsidRPr="006B005A" w:rsidRDefault="002C3592" w:rsidP="006B005A">
      <w:pPr>
        <w:spacing w:line="480" w:lineRule="auto"/>
        <w:rPr>
          <w:rFonts w:ascii="Times New Roman" w:hAnsi="Times New Roman" w:cs="Times New Roman"/>
          <w:sz w:val="24"/>
          <w:szCs w:val="24"/>
        </w:rPr>
      </w:pPr>
      <w:r w:rsidRPr="006B005A">
        <w:rPr>
          <w:rFonts w:ascii="Times New Roman" w:hAnsi="Times New Roman" w:cs="Times New Roman"/>
          <w:sz w:val="24"/>
          <w:szCs w:val="24"/>
        </w:rPr>
        <w:t>Name</w:t>
      </w:r>
    </w:p>
    <w:p w:rsidR="002C3592" w:rsidRPr="006B005A" w:rsidRDefault="002C3592" w:rsidP="006B005A">
      <w:pPr>
        <w:tabs>
          <w:tab w:val="left" w:pos="6840"/>
        </w:tabs>
        <w:spacing w:line="480" w:lineRule="auto"/>
        <w:rPr>
          <w:rFonts w:ascii="Times New Roman" w:hAnsi="Times New Roman" w:cs="Times New Roman"/>
          <w:sz w:val="24"/>
          <w:szCs w:val="24"/>
        </w:rPr>
      </w:pPr>
      <w:r w:rsidRPr="006B005A">
        <w:rPr>
          <w:rFonts w:ascii="Times New Roman" w:hAnsi="Times New Roman" w:cs="Times New Roman"/>
          <w:sz w:val="24"/>
          <w:szCs w:val="24"/>
        </w:rPr>
        <w:t>Instructor</w:t>
      </w:r>
      <w:r w:rsidR="006B005A" w:rsidRPr="006B005A">
        <w:rPr>
          <w:rFonts w:ascii="Times New Roman" w:hAnsi="Times New Roman" w:cs="Times New Roman"/>
          <w:sz w:val="24"/>
          <w:szCs w:val="24"/>
        </w:rPr>
        <w:tab/>
      </w:r>
    </w:p>
    <w:p w:rsidR="002C3592" w:rsidRPr="006B005A" w:rsidRDefault="002C3592" w:rsidP="006B005A">
      <w:pPr>
        <w:spacing w:line="480" w:lineRule="auto"/>
        <w:rPr>
          <w:rFonts w:ascii="Times New Roman" w:hAnsi="Times New Roman" w:cs="Times New Roman"/>
          <w:sz w:val="24"/>
          <w:szCs w:val="24"/>
        </w:rPr>
      </w:pPr>
      <w:r w:rsidRPr="006B005A">
        <w:rPr>
          <w:rFonts w:ascii="Times New Roman" w:hAnsi="Times New Roman" w:cs="Times New Roman"/>
          <w:sz w:val="24"/>
          <w:szCs w:val="24"/>
        </w:rPr>
        <w:t>Course</w:t>
      </w:r>
    </w:p>
    <w:p w:rsidR="002C3592" w:rsidRPr="006B005A" w:rsidRDefault="002C3592" w:rsidP="006B005A">
      <w:pPr>
        <w:spacing w:line="480" w:lineRule="auto"/>
        <w:rPr>
          <w:rFonts w:ascii="Times New Roman" w:hAnsi="Times New Roman" w:cs="Times New Roman"/>
          <w:sz w:val="24"/>
          <w:szCs w:val="24"/>
        </w:rPr>
      </w:pPr>
      <w:r w:rsidRPr="006B005A">
        <w:rPr>
          <w:rFonts w:ascii="Times New Roman" w:hAnsi="Times New Roman" w:cs="Times New Roman"/>
          <w:sz w:val="24"/>
          <w:szCs w:val="24"/>
        </w:rPr>
        <w:t>Date</w:t>
      </w:r>
    </w:p>
    <w:p w:rsidR="002C3592" w:rsidRPr="006B005A" w:rsidRDefault="002C3592" w:rsidP="006B005A">
      <w:pPr>
        <w:spacing w:line="480" w:lineRule="auto"/>
        <w:jc w:val="center"/>
        <w:rPr>
          <w:rFonts w:ascii="Times New Roman" w:hAnsi="Times New Roman" w:cs="Times New Roman"/>
          <w:sz w:val="24"/>
          <w:szCs w:val="24"/>
        </w:rPr>
      </w:pPr>
      <w:r w:rsidRPr="006B005A">
        <w:rPr>
          <w:rFonts w:ascii="Times New Roman" w:hAnsi="Times New Roman" w:cs="Times New Roman"/>
          <w:sz w:val="24"/>
          <w:szCs w:val="24"/>
        </w:rPr>
        <w:t>Developments in Urban Centers – McKinney</w:t>
      </w:r>
    </w:p>
    <w:p w:rsidR="002C3592" w:rsidRPr="006B005A" w:rsidRDefault="002C3592" w:rsidP="006B005A">
      <w:pPr>
        <w:spacing w:line="480" w:lineRule="auto"/>
        <w:ind w:firstLine="720"/>
        <w:rPr>
          <w:rFonts w:ascii="Times New Roman" w:hAnsi="Times New Roman" w:cs="Times New Roman"/>
          <w:sz w:val="24"/>
          <w:szCs w:val="24"/>
        </w:rPr>
      </w:pPr>
      <w:r w:rsidRPr="006B005A">
        <w:rPr>
          <w:rFonts w:ascii="Times New Roman" w:hAnsi="Times New Roman" w:cs="Times New Roman"/>
          <w:sz w:val="24"/>
          <w:szCs w:val="24"/>
        </w:rPr>
        <w:t>Urbanization</w:t>
      </w:r>
      <w:r w:rsidRPr="006B005A">
        <w:rPr>
          <w:rFonts w:ascii="Times New Roman" w:hAnsi="Times New Roman" w:cs="Times New Roman"/>
          <w:sz w:val="24"/>
          <w:szCs w:val="24"/>
        </w:rPr>
        <w:t xml:space="preserve"> as McKinney explains</w:t>
      </w:r>
      <w:r w:rsidRPr="006B005A">
        <w:rPr>
          <w:rFonts w:ascii="Times New Roman" w:hAnsi="Times New Roman" w:cs="Times New Roman"/>
          <w:sz w:val="24"/>
          <w:szCs w:val="24"/>
        </w:rPr>
        <w:t xml:space="preserve"> results to good and improved infrastructure. Good infrastructure leads to good and better roads and these will make the areas that were previously inaccessible become accessible. Due to this accessibility more developments will emerge. The means of transport will become easier and businesses within these urban areas will run smoothly</w:t>
      </w:r>
      <w:r w:rsidR="006B005A" w:rsidRPr="006B005A">
        <w:rPr>
          <w:rFonts w:ascii="Times New Roman" w:hAnsi="Times New Roman" w:cs="Times New Roman"/>
          <w:sz w:val="24"/>
          <w:szCs w:val="24"/>
        </w:rPr>
        <w:t xml:space="preserve"> </w:t>
      </w:r>
      <w:r w:rsidR="006B005A" w:rsidRPr="006B005A">
        <w:rPr>
          <w:rFonts w:ascii="Times New Roman" w:hAnsi="Times New Roman" w:cs="Times New Roman"/>
          <w:sz w:val="24"/>
          <w:szCs w:val="24"/>
        </w:rPr>
        <w:t>(McKinney, p.</w:t>
      </w:r>
      <w:r w:rsidR="006B005A" w:rsidRPr="006B005A">
        <w:rPr>
          <w:rFonts w:ascii="Times New Roman" w:hAnsi="Times New Roman" w:cs="Times New Roman"/>
          <w:sz w:val="24"/>
          <w:szCs w:val="24"/>
        </w:rPr>
        <w:t>169)</w:t>
      </w:r>
      <w:r w:rsidRPr="006B005A">
        <w:rPr>
          <w:rFonts w:ascii="Times New Roman" w:hAnsi="Times New Roman" w:cs="Times New Roman"/>
          <w:sz w:val="24"/>
          <w:szCs w:val="24"/>
        </w:rPr>
        <w:t xml:space="preserve">. One advantage of this, is that raw materials will easily reach the industries and factories. Good infrastructure will lead to the creation of economic </w:t>
      </w:r>
      <w:r w:rsidRPr="006B005A">
        <w:rPr>
          <w:rFonts w:ascii="Times New Roman" w:hAnsi="Times New Roman" w:cs="Times New Roman"/>
          <w:sz w:val="24"/>
          <w:szCs w:val="24"/>
        </w:rPr>
        <w:t>centers</w:t>
      </w:r>
      <w:r w:rsidRPr="006B005A">
        <w:rPr>
          <w:rFonts w:ascii="Times New Roman" w:hAnsi="Times New Roman" w:cs="Times New Roman"/>
          <w:sz w:val="24"/>
          <w:szCs w:val="24"/>
        </w:rPr>
        <w:t xml:space="preserve"> for example offices and industries and this will in turn offer employment opportunities to the urban settlers</w:t>
      </w:r>
      <w:r w:rsidRPr="006B005A">
        <w:rPr>
          <w:rFonts w:ascii="Times New Roman" w:hAnsi="Times New Roman" w:cs="Times New Roman"/>
          <w:sz w:val="24"/>
          <w:szCs w:val="24"/>
        </w:rPr>
        <w:t xml:space="preserve"> (McKinney, p.169).</w:t>
      </w:r>
      <w:r w:rsidRPr="006B005A">
        <w:rPr>
          <w:rFonts w:ascii="Times New Roman" w:hAnsi="Times New Roman" w:cs="Times New Roman"/>
          <w:sz w:val="24"/>
          <w:szCs w:val="24"/>
        </w:rPr>
        <w:t xml:space="preserve"> Job opportunities will in turn raise the living standards of the people as they will be able to lead a better life. Specialization is another key thing that comes as a result of urbanization. Due to many developed areas and job opportunities people will be able to do different jobs and major in their areas.</w:t>
      </w:r>
    </w:p>
    <w:p w:rsidR="002C3592" w:rsidRPr="006B005A" w:rsidRDefault="002C3592" w:rsidP="006B005A">
      <w:pPr>
        <w:spacing w:line="480" w:lineRule="auto"/>
        <w:rPr>
          <w:rFonts w:ascii="Times New Roman" w:hAnsi="Times New Roman" w:cs="Times New Roman"/>
          <w:sz w:val="24"/>
          <w:szCs w:val="24"/>
        </w:rPr>
      </w:pPr>
      <w:r w:rsidRPr="006B005A">
        <w:rPr>
          <w:rFonts w:ascii="Times New Roman" w:hAnsi="Times New Roman" w:cs="Times New Roman"/>
          <w:sz w:val="24"/>
          <w:szCs w:val="24"/>
        </w:rPr>
        <w:tab/>
        <w:t xml:space="preserve">Urbanization also has an effect on species richness. It clearly shows that over the </w:t>
      </w:r>
      <w:r w:rsidRPr="006B005A">
        <w:rPr>
          <w:rFonts w:ascii="Times New Roman" w:hAnsi="Times New Roman" w:cs="Times New Roman"/>
          <w:sz w:val="24"/>
          <w:szCs w:val="24"/>
        </w:rPr>
        <w:t>year’s</w:t>
      </w:r>
      <w:r w:rsidRPr="006B005A">
        <w:rPr>
          <w:rFonts w:ascii="Times New Roman" w:hAnsi="Times New Roman" w:cs="Times New Roman"/>
          <w:sz w:val="24"/>
          <w:szCs w:val="24"/>
        </w:rPr>
        <w:t xml:space="preserve"> species richness greatly lowers as per increase in urb</w:t>
      </w:r>
      <w:r w:rsidRPr="006B005A">
        <w:rPr>
          <w:rFonts w:ascii="Times New Roman" w:hAnsi="Times New Roman" w:cs="Times New Roman"/>
          <w:sz w:val="24"/>
          <w:szCs w:val="24"/>
        </w:rPr>
        <w:t xml:space="preserve">anization. </w:t>
      </w:r>
      <w:r w:rsidRPr="006B005A">
        <w:rPr>
          <w:rFonts w:ascii="Times New Roman" w:hAnsi="Times New Roman" w:cs="Times New Roman"/>
          <w:sz w:val="24"/>
          <w:szCs w:val="24"/>
        </w:rPr>
        <w:t xml:space="preserve">In these highly urbanized areas, it is rare to come across some species. Some plants in some areas are highly reducing in urban areas due to development of infrastructure and many buildings where people are settling in. Some animals are also notably rare to find in these areas. It is hard to find some amphibians in these highly urbanized areas. For instance, in these extremely developed areas it is nearly </w:t>
      </w:r>
      <w:r w:rsidRPr="006B005A">
        <w:rPr>
          <w:rFonts w:ascii="Times New Roman" w:hAnsi="Times New Roman" w:cs="Times New Roman"/>
          <w:sz w:val="24"/>
          <w:szCs w:val="24"/>
        </w:rPr>
        <w:lastRenderedPageBreak/>
        <w:t>impossible to come across an amphibian in the Central Business District as they are concentrated on the less urbanized areas.</w:t>
      </w:r>
    </w:p>
    <w:p w:rsidR="006B005A" w:rsidRPr="006B005A" w:rsidRDefault="006B005A" w:rsidP="006B005A">
      <w:pPr>
        <w:spacing w:line="480" w:lineRule="auto"/>
        <w:rPr>
          <w:rFonts w:ascii="Times New Roman" w:hAnsi="Times New Roman" w:cs="Times New Roman"/>
          <w:sz w:val="24"/>
          <w:szCs w:val="24"/>
        </w:rPr>
      </w:pPr>
    </w:p>
    <w:p w:rsidR="006B005A" w:rsidRPr="006B005A" w:rsidRDefault="006B005A" w:rsidP="006B005A">
      <w:pPr>
        <w:spacing w:line="480" w:lineRule="auto"/>
        <w:rPr>
          <w:rFonts w:ascii="Times New Roman" w:hAnsi="Times New Roman" w:cs="Times New Roman"/>
          <w:sz w:val="24"/>
          <w:szCs w:val="24"/>
        </w:rPr>
      </w:pPr>
    </w:p>
    <w:p w:rsidR="006B005A" w:rsidRPr="006B005A" w:rsidRDefault="006B005A" w:rsidP="006B005A">
      <w:pPr>
        <w:spacing w:line="480" w:lineRule="auto"/>
        <w:rPr>
          <w:rFonts w:ascii="Times New Roman" w:hAnsi="Times New Roman" w:cs="Times New Roman"/>
          <w:sz w:val="24"/>
          <w:szCs w:val="24"/>
        </w:rPr>
      </w:pPr>
    </w:p>
    <w:p w:rsidR="006B005A" w:rsidRPr="006B005A" w:rsidRDefault="006B005A" w:rsidP="006B005A">
      <w:pPr>
        <w:spacing w:line="480" w:lineRule="auto"/>
        <w:rPr>
          <w:rFonts w:ascii="Times New Roman" w:hAnsi="Times New Roman" w:cs="Times New Roman"/>
          <w:sz w:val="24"/>
          <w:szCs w:val="24"/>
        </w:rPr>
      </w:pPr>
    </w:p>
    <w:p w:rsidR="006B005A" w:rsidRPr="006B005A" w:rsidRDefault="006B005A" w:rsidP="006B005A">
      <w:pPr>
        <w:spacing w:line="480" w:lineRule="auto"/>
        <w:rPr>
          <w:rFonts w:ascii="Times New Roman" w:hAnsi="Times New Roman" w:cs="Times New Roman"/>
          <w:sz w:val="24"/>
          <w:szCs w:val="24"/>
        </w:rPr>
      </w:pPr>
    </w:p>
    <w:p w:rsidR="006B005A" w:rsidRPr="006B005A" w:rsidRDefault="006B005A" w:rsidP="006B005A">
      <w:pPr>
        <w:spacing w:line="480" w:lineRule="auto"/>
        <w:rPr>
          <w:rFonts w:ascii="Times New Roman" w:hAnsi="Times New Roman" w:cs="Times New Roman"/>
          <w:sz w:val="24"/>
          <w:szCs w:val="24"/>
        </w:rPr>
      </w:pPr>
    </w:p>
    <w:p w:rsidR="006B005A" w:rsidRPr="006B005A" w:rsidRDefault="006B005A" w:rsidP="006B005A">
      <w:pPr>
        <w:spacing w:line="480" w:lineRule="auto"/>
        <w:rPr>
          <w:rFonts w:ascii="Times New Roman" w:hAnsi="Times New Roman" w:cs="Times New Roman"/>
          <w:sz w:val="24"/>
          <w:szCs w:val="24"/>
        </w:rPr>
      </w:pPr>
    </w:p>
    <w:p w:rsidR="006B005A" w:rsidRPr="006B005A" w:rsidRDefault="006B005A" w:rsidP="006B005A">
      <w:pPr>
        <w:spacing w:line="480" w:lineRule="auto"/>
        <w:rPr>
          <w:rFonts w:ascii="Times New Roman" w:hAnsi="Times New Roman" w:cs="Times New Roman"/>
          <w:sz w:val="24"/>
          <w:szCs w:val="24"/>
        </w:rPr>
      </w:pPr>
    </w:p>
    <w:p w:rsidR="006B005A" w:rsidRPr="006B005A" w:rsidRDefault="006B005A" w:rsidP="006B005A">
      <w:pPr>
        <w:spacing w:line="480" w:lineRule="auto"/>
        <w:rPr>
          <w:rFonts w:ascii="Times New Roman" w:hAnsi="Times New Roman" w:cs="Times New Roman"/>
          <w:sz w:val="24"/>
          <w:szCs w:val="24"/>
        </w:rPr>
      </w:pPr>
    </w:p>
    <w:p w:rsidR="006B005A" w:rsidRPr="006B005A" w:rsidRDefault="006B005A" w:rsidP="006B005A">
      <w:pPr>
        <w:spacing w:line="480" w:lineRule="auto"/>
        <w:rPr>
          <w:rFonts w:ascii="Times New Roman" w:hAnsi="Times New Roman" w:cs="Times New Roman"/>
          <w:sz w:val="24"/>
          <w:szCs w:val="24"/>
        </w:rPr>
      </w:pPr>
    </w:p>
    <w:p w:rsidR="006B005A" w:rsidRPr="006B005A" w:rsidRDefault="006B005A" w:rsidP="006B005A">
      <w:pPr>
        <w:spacing w:line="480" w:lineRule="auto"/>
        <w:rPr>
          <w:rFonts w:ascii="Times New Roman" w:hAnsi="Times New Roman" w:cs="Times New Roman"/>
          <w:sz w:val="24"/>
          <w:szCs w:val="24"/>
        </w:rPr>
      </w:pPr>
    </w:p>
    <w:p w:rsidR="006B005A" w:rsidRPr="006B005A" w:rsidRDefault="006B005A" w:rsidP="006B005A">
      <w:pPr>
        <w:spacing w:line="480" w:lineRule="auto"/>
        <w:rPr>
          <w:rFonts w:ascii="Times New Roman" w:hAnsi="Times New Roman" w:cs="Times New Roman"/>
          <w:sz w:val="24"/>
          <w:szCs w:val="24"/>
        </w:rPr>
      </w:pPr>
    </w:p>
    <w:p w:rsidR="006B005A" w:rsidRPr="006B005A" w:rsidRDefault="006B005A" w:rsidP="006B005A">
      <w:pPr>
        <w:spacing w:line="480" w:lineRule="auto"/>
        <w:rPr>
          <w:rFonts w:ascii="Times New Roman" w:hAnsi="Times New Roman" w:cs="Times New Roman"/>
          <w:sz w:val="24"/>
          <w:szCs w:val="24"/>
        </w:rPr>
      </w:pPr>
    </w:p>
    <w:p w:rsidR="006B005A" w:rsidRPr="006B005A" w:rsidRDefault="006B005A" w:rsidP="006B005A">
      <w:pPr>
        <w:spacing w:line="480" w:lineRule="auto"/>
        <w:rPr>
          <w:rFonts w:ascii="Times New Roman" w:hAnsi="Times New Roman" w:cs="Times New Roman"/>
          <w:sz w:val="24"/>
          <w:szCs w:val="24"/>
        </w:rPr>
      </w:pPr>
    </w:p>
    <w:p w:rsidR="006B005A" w:rsidRPr="006B005A" w:rsidRDefault="006B005A" w:rsidP="006B005A">
      <w:pPr>
        <w:spacing w:line="480" w:lineRule="auto"/>
        <w:rPr>
          <w:rFonts w:ascii="Times New Roman" w:hAnsi="Times New Roman" w:cs="Times New Roman"/>
          <w:sz w:val="24"/>
          <w:szCs w:val="24"/>
        </w:rPr>
      </w:pPr>
    </w:p>
    <w:p w:rsidR="006B005A" w:rsidRPr="006B005A" w:rsidRDefault="006B005A" w:rsidP="006B005A">
      <w:pPr>
        <w:spacing w:line="480" w:lineRule="auto"/>
        <w:rPr>
          <w:rFonts w:ascii="Times New Roman" w:hAnsi="Times New Roman" w:cs="Times New Roman"/>
          <w:sz w:val="24"/>
          <w:szCs w:val="24"/>
        </w:rPr>
      </w:pPr>
    </w:p>
    <w:p w:rsidR="006B005A" w:rsidRPr="006B005A" w:rsidRDefault="006B005A" w:rsidP="006B005A">
      <w:pPr>
        <w:spacing w:line="480" w:lineRule="auto"/>
        <w:rPr>
          <w:rFonts w:ascii="Times New Roman" w:hAnsi="Times New Roman" w:cs="Times New Roman"/>
          <w:sz w:val="24"/>
          <w:szCs w:val="24"/>
        </w:rPr>
      </w:pPr>
    </w:p>
    <w:p w:rsidR="006869DD" w:rsidRPr="006B005A" w:rsidRDefault="002C3592" w:rsidP="006B005A">
      <w:pPr>
        <w:spacing w:line="480" w:lineRule="auto"/>
        <w:jc w:val="center"/>
        <w:rPr>
          <w:rFonts w:ascii="Times New Roman" w:hAnsi="Times New Roman" w:cs="Times New Roman"/>
          <w:sz w:val="24"/>
          <w:szCs w:val="24"/>
        </w:rPr>
      </w:pPr>
      <w:r w:rsidRPr="006B005A">
        <w:rPr>
          <w:rFonts w:ascii="Times New Roman" w:hAnsi="Times New Roman" w:cs="Times New Roman"/>
          <w:sz w:val="24"/>
          <w:szCs w:val="24"/>
        </w:rPr>
        <w:lastRenderedPageBreak/>
        <w:t>Works Cited</w:t>
      </w:r>
    </w:p>
    <w:p w:rsidR="002C3592" w:rsidRPr="006B005A" w:rsidRDefault="002C3592" w:rsidP="006B005A">
      <w:pPr>
        <w:spacing w:line="480" w:lineRule="auto"/>
        <w:ind w:left="720" w:hanging="720"/>
        <w:rPr>
          <w:rFonts w:ascii="Times New Roman" w:hAnsi="Times New Roman" w:cs="Times New Roman"/>
          <w:sz w:val="24"/>
          <w:szCs w:val="24"/>
        </w:rPr>
      </w:pPr>
      <w:r w:rsidRPr="006B005A">
        <w:rPr>
          <w:rFonts w:ascii="Times New Roman" w:hAnsi="Times New Roman" w:cs="Times New Roman"/>
          <w:sz w:val="24"/>
          <w:szCs w:val="24"/>
        </w:rPr>
        <w:t xml:space="preserve">McKinney, Michael L. “Effects of urbanization on species richness: a </w:t>
      </w:r>
      <w:r w:rsidR="006B005A">
        <w:rPr>
          <w:rFonts w:ascii="Times New Roman" w:hAnsi="Times New Roman" w:cs="Times New Roman"/>
          <w:sz w:val="24"/>
          <w:szCs w:val="24"/>
        </w:rPr>
        <w:t xml:space="preserve">review of plants and </w:t>
      </w:r>
      <w:bookmarkStart w:id="0" w:name="_GoBack"/>
      <w:bookmarkEnd w:id="0"/>
      <w:r w:rsidR="006B005A">
        <w:rPr>
          <w:rFonts w:ascii="Times New Roman" w:hAnsi="Times New Roman" w:cs="Times New Roman"/>
          <w:sz w:val="24"/>
          <w:szCs w:val="24"/>
        </w:rPr>
        <w:t xml:space="preserve">animals.”  </w:t>
      </w:r>
      <w:r w:rsidRPr="006B005A">
        <w:rPr>
          <w:rFonts w:ascii="Times New Roman" w:hAnsi="Times New Roman" w:cs="Times New Roman"/>
          <w:i/>
          <w:sz w:val="24"/>
          <w:szCs w:val="24"/>
        </w:rPr>
        <w:t>Urban ecosystems</w:t>
      </w:r>
      <w:r w:rsidRPr="006B005A">
        <w:rPr>
          <w:rFonts w:ascii="Times New Roman" w:hAnsi="Times New Roman" w:cs="Times New Roman"/>
          <w:sz w:val="24"/>
          <w:szCs w:val="24"/>
        </w:rPr>
        <w:t xml:space="preserve"> 11.2(2008): 161-176.</w:t>
      </w:r>
    </w:p>
    <w:p w:rsidR="002C3592" w:rsidRPr="006B005A" w:rsidRDefault="002C3592" w:rsidP="006B005A">
      <w:pPr>
        <w:spacing w:line="480" w:lineRule="auto"/>
        <w:rPr>
          <w:rFonts w:ascii="Times New Roman" w:hAnsi="Times New Roman" w:cs="Times New Roman"/>
          <w:sz w:val="24"/>
          <w:szCs w:val="24"/>
        </w:rPr>
      </w:pPr>
    </w:p>
    <w:sectPr w:rsidR="002C3592" w:rsidRPr="006B005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474E" w:rsidRDefault="0024474E" w:rsidP="006B005A">
      <w:pPr>
        <w:spacing w:after="0" w:line="240" w:lineRule="auto"/>
      </w:pPr>
      <w:r>
        <w:separator/>
      </w:r>
    </w:p>
  </w:endnote>
  <w:endnote w:type="continuationSeparator" w:id="0">
    <w:p w:rsidR="0024474E" w:rsidRDefault="0024474E" w:rsidP="006B0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474E" w:rsidRDefault="0024474E" w:rsidP="006B005A">
      <w:pPr>
        <w:spacing w:after="0" w:line="240" w:lineRule="auto"/>
      </w:pPr>
      <w:r>
        <w:separator/>
      </w:r>
    </w:p>
  </w:footnote>
  <w:footnote w:type="continuationSeparator" w:id="0">
    <w:p w:rsidR="0024474E" w:rsidRDefault="0024474E" w:rsidP="006B00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005A" w:rsidRDefault="006B005A">
    <w:pPr>
      <w:pStyle w:val="Header"/>
      <w:jc w:val="right"/>
    </w:pPr>
    <w:r>
      <w:t xml:space="preserve">Surname </w:t>
    </w:r>
    <w:sdt>
      <w:sdtPr>
        <w:id w:val="16686660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6B005A" w:rsidRDefault="006B00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592"/>
    <w:rsid w:val="0024474E"/>
    <w:rsid w:val="002C3592"/>
    <w:rsid w:val="006869DD"/>
    <w:rsid w:val="006B005A"/>
    <w:rsid w:val="00E81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5E69219-A179-4E8B-988E-148BA9470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59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05A"/>
  </w:style>
  <w:style w:type="paragraph" w:styleId="Footer">
    <w:name w:val="footer"/>
    <w:basedOn w:val="Normal"/>
    <w:link w:val="FooterChar"/>
    <w:uiPriority w:val="99"/>
    <w:unhideWhenUsed/>
    <w:rsid w:val="006B00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0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1283">
      <w:bodyDiv w:val="1"/>
      <w:marLeft w:val="0"/>
      <w:marRight w:val="0"/>
      <w:marTop w:val="0"/>
      <w:marBottom w:val="0"/>
      <w:divBdr>
        <w:top w:val="none" w:sz="0" w:space="0" w:color="auto"/>
        <w:left w:val="none" w:sz="0" w:space="0" w:color="auto"/>
        <w:bottom w:val="none" w:sz="0" w:space="0" w:color="auto"/>
        <w:right w:val="none" w:sz="0" w:space="0" w:color="auto"/>
      </w:divBdr>
    </w:div>
    <w:div w:id="1069036899">
      <w:bodyDiv w:val="1"/>
      <w:marLeft w:val="0"/>
      <w:marRight w:val="0"/>
      <w:marTop w:val="0"/>
      <w:marBottom w:val="0"/>
      <w:divBdr>
        <w:top w:val="none" w:sz="0" w:space="0" w:color="auto"/>
        <w:left w:val="none" w:sz="0" w:space="0" w:color="auto"/>
        <w:bottom w:val="none" w:sz="0" w:space="0" w:color="auto"/>
        <w:right w:val="none" w:sz="0" w:space="0" w:color="auto"/>
      </w:divBdr>
    </w:div>
    <w:div w:id="1179732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WYCKY</dc:creator>
  <cp:keywords/>
  <dc:description/>
  <cp:lastModifiedBy>WYCKY</cp:lastModifiedBy>
  <cp:revision>1</cp:revision>
  <dcterms:created xsi:type="dcterms:W3CDTF">2018-03-29T04:01:00Z</dcterms:created>
  <dcterms:modified xsi:type="dcterms:W3CDTF">2018-03-29T04:13:00Z</dcterms:modified>
</cp:coreProperties>
</file>